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DFE3" w14:textId="0BA27A8F" w:rsidR="023A0E31" w:rsidRPr="00FD4C4F" w:rsidRDefault="023A0E31" w:rsidP="023A0E31">
      <w:pPr>
        <w:jc w:val="center"/>
        <w:rPr>
          <w:rFonts w:ascii="Times New Roman" w:eastAsia="Times New Roman" w:hAnsi="Times New Roman" w:cs="Times New Roman"/>
          <w:b/>
          <w:bCs/>
          <w:sz w:val="24"/>
          <w:szCs w:val="24"/>
        </w:rPr>
      </w:pPr>
      <w:r w:rsidRPr="00FD4C4F">
        <w:rPr>
          <w:rFonts w:ascii="Times New Roman" w:eastAsia="Times New Roman" w:hAnsi="Times New Roman" w:cs="Times New Roman"/>
          <w:b/>
          <w:bCs/>
          <w:sz w:val="24"/>
          <w:szCs w:val="24"/>
        </w:rPr>
        <w:t>Nota Stampa</w:t>
      </w:r>
      <w:r w:rsidR="00FD4C4F" w:rsidRPr="00FD4C4F">
        <w:rPr>
          <w:rFonts w:ascii="Times New Roman" w:eastAsia="Times New Roman" w:hAnsi="Times New Roman" w:cs="Times New Roman"/>
          <w:b/>
          <w:bCs/>
          <w:sz w:val="24"/>
          <w:szCs w:val="24"/>
        </w:rPr>
        <w:t xml:space="preserve"> n. </w:t>
      </w:r>
      <w:r w:rsidR="000F31BD">
        <w:rPr>
          <w:rFonts w:ascii="Times New Roman" w:eastAsia="Times New Roman" w:hAnsi="Times New Roman" w:cs="Times New Roman"/>
          <w:b/>
          <w:bCs/>
          <w:sz w:val="24"/>
          <w:szCs w:val="24"/>
        </w:rPr>
        <w:t>2</w:t>
      </w:r>
      <w:r w:rsidR="00044C69">
        <w:rPr>
          <w:rFonts w:ascii="Times New Roman" w:eastAsia="Times New Roman" w:hAnsi="Times New Roman" w:cs="Times New Roman"/>
          <w:b/>
          <w:bCs/>
          <w:sz w:val="24"/>
          <w:szCs w:val="24"/>
        </w:rPr>
        <w:t>7</w:t>
      </w:r>
      <w:r w:rsidR="00FD4C4F">
        <w:rPr>
          <w:rFonts w:ascii="Times New Roman" w:eastAsia="Times New Roman" w:hAnsi="Times New Roman" w:cs="Times New Roman"/>
          <w:b/>
          <w:bCs/>
          <w:sz w:val="24"/>
          <w:szCs w:val="24"/>
        </w:rPr>
        <w:t>/202</w:t>
      </w:r>
      <w:r w:rsidR="004F177E">
        <w:rPr>
          <w:rFonts w:ascii="Times New Roman" w:eastAsia="Times New Roman" w:hAnsi="Times New Roman" w:cs="Times New Roman"/>
          <w:b/>
          <w:bCs/>
          <w:sz w:val="24"/>
          <w:szCs w:val="24"/>
        </w:rPr>
        <w:t>2</w:t>
      </w:r>
    </w:p>
    <w:p w14:paraId="61A3DE0A" w14:textId="64F6EC30" w:rsidR="023A0E31" w:rsidRDefault="00DF2367" w:rsidP="023A0E31">
      <w:pPr>
        <w:jc w:val="center"/>
      </w:pPr>
      <w:r>
        <w:rPr>
          <w:rFonts w:ascii="Times New Roman" w:eastAsia="Times New Roman" w:hAnsi="Times New Roman" w:cs="Times New Roman"/>
          <w:b/>
          <w:bCs/>
          <w:sz w:val="30"/>
          <w:szCs w:val="30"/>
        </w:rPr>
        <w:t>L’Aletti in Campania presso la Tran</w:t>
      </w:r>
      <w:r w:rsidR="007B450C">
        <w:rPr>
          <w:rFonts w:ascii="Times New Roman" w:eastAsia="Times New Roman" w:hAnsi="Times New Roman" w:cs="Times New Roman"/>
          <w:b/>
          <w:bCs/>
          <w:sz w:val="30"/>
          <w:szCs w:val="30"/>
        </w:rPr>
        <w:t>s</w:t>
      </w:r>
      <w:r w:rsidR="00E60B0B">
        <w:rPr>
          <w:rFonts w:ascii="Times New Roman" w:eastAsia="Times New Roman" w:hAnsi="Times New Roman" w:cs="Times New Roman"/>
          <w:b/>
          <w:bCs/>
          <w:sz w:val="30"/>
          <w:szCs w:val="30"/>
        </w:rPr>
        <w:t xml:space="preserve"> </w:t>
      </w:r>
      <w:r>
        <w:rPr>
          <w:rFonts w:ascii="Times New Roman" w:eastAsia="Times New Roman" w:hAnsi="Times New Roman" w:cs="Times New Roman"/>
          <w:b/>
          <w:bCs/>
          <w:sz w:val="30"/>
          <w:szCs w:val="30"/>
        </w:rPr>
        <w:t>Tek</w:t>
      </w:r>
    </w:p>
    <w:p w14:paraId="17764C1B" w14:textId="0CC84C91" w:rsidR="023A0E31" w:rsidRDefault="023A0E31" w:rsidP="023A0E31">
      <w:pPr>
        <w:jc w:val="both"/>
        <w:rPr>
          <w:rFonts w:ascii="Times New Roman" w:eastAsia="Times New Roman" w:hAnsi="Times New Roman" w:cs="Times New Roman"/>
          <w:sz w:val="28"/>
          <w:szCs w:val="28"/>
        </w:rPr>
      </w:pPr>
    </w:p>
    <w:p w14:paraId="3B5C4F23" w14:textId="77777777" w:rsidR="00DF2367" w:rsidRPr="00DF2367" w:rsidRDefault="00DF2367" w:rsidP="00DF2367">
      <w:pPr>
        <w:shd w:val="clear" w:color="auto" w:fill="FFFFFF"/>
        <w:spacing w:after="0" w:line="240" w:lineRule="auto"/>
        <w:jc w:val="both"/>
        <w:rPr>
          <w:rFonts w:ascii="Times New Roman" w:eastAsia="Times New Roman" w:hAnsi="Times New Roman" w:cs="Times New Roman"/>
          <w:color w:val="222222"/>
          <w:sz w:val="26"/>
          <w:szCs w:val="26"/>
          <w:lang w:eastAsia="it-IT"/>
        </w:rPr>
      </w:pPr>
      <w:r w:rsidRPr="00DF2367">
        <w:rPr>
          <w:rFonts w:ascii="Times New Roman" w:eastAsia="Times New Roman" w:hAnsi="Times New Roman" w:cs="Times New Roman"/>
          <w:color w:val="222222"/>
          <w:sz w:val="26"/>
          <w:szCs w:val="26"/>
          <w:lang w:eastAsia="it-IT"/>
        </w:rPr>
        <w:t>A lezione di “Azienda”. Ancora una trasferta per i ragazzi dell’Alto Jonio con l’obiettivo di mettere alla prova quanto appreso sui banchi. E anche stavolta il risultato finale può considerarsi di alto spessore.</w:t>
      </w:r>
    </w:p>
    <w:p w14:paraId="5F54D2F8" w14:textId="77777777" w:rsidR="00DF2367" w:rsidRPr="00DF2367" w:rsidRDefault="00DF2367" w:rsidP="00DF2367">
      <w:pPr>
        <w:shd w:val="clear" w:color="auto" w:fill="FFFFFF"/>
        <w:spacing w:after="0" w:line="240" w:lineRule="auto"/>
        <w:jc w:val="both"/>
        <w:rPr>
          <w:rFonts w:ascii="Times New Roman" w:eastAsia="Times New Roman" w:hAnsi="Times New Roman" w:cs="Times New Roman"/>
          <w:color w:val="222222"/>
          <w:sz w:val="26"/>
          <w:szCs w:val="26"/>
          <w:lang w:eastAsia="it-IT"/>
        </w:rPr>
      </w:pPr>
      <w:r w:rsidRPr="00DF2367">
        <w:rPr>
          <w:rFonts w:ascii="Times New Roman" w:eastAsia="Times New Roman" w:hAnsi="Times New Roman" w:cs="Times New Roman"/>
          <w:color w:val="222222"/>
          <w:sz w:val="26"/>
          <w:szCs w:val="26"/>
          <w:lang w:eastAsia="it-IT"/>
        </w:rPr>
        <w:t>Protagonisti del nuovo evento in questione sono stati gli allievi della sezione M.A.T dell’Istituto “Ezio Aletti” di Trebisacce che sono andati “in trasferta” campana nell’ospitale San Gennaro Vesuviano, ospiti del Gruppo Buglione, leader del settore a livello internazionale.</w:t>
      </w:r>
    </w:p>
    <w:p w14:paraId="542E6B74" w14:textId="3CF5967D" w:rsidR="00DF2367" w:rsidRPr="00DF2367" w:rsidRDefault="00DF2367" w:rsidP="00DF2367">
      <w:pPr>
        <w:shd w:val="clear" w:color="auto" w:fill="FFFFFF"/>
        <w:spacing w:after="0" w:line="240" w:lineRule="auto"/>
        <w:jc w:val="both"/>
        <w:rPr>
          <w:rFonts w:ascii="Times New Roman" w:eastAsia="Times New Roman" w:hAnsi="Times New Roman" w:cs="Times New Roman"/>
          <w:color w:val="222222"/>
          <w:sz w:val="26"/>
          <w:szCs w:val="26"/>
          <w:lang w:eastAsia="it-IT"/>
        </w:rPr>
      </w:pPr>
      <w:r w:rsidRPr="00DF2367">
        <w:rPr>
          <w:rFonts w:ascii="Times New Roman" w:eastAsia="Times New Roman" w:hAnsi="Times New Roman" w:cs="Times New Roman"/>
          <w:color w:val="222222"/>
          <w:sz w:val="26"/>
          <w:szCs w:val="26"/>
          <w:lang w:eastAsia="it-IT"/>
        </w:rPr>
        <w:t>In particolare, gli studenti calabresi hanno visitato i due stabilimenti della “Trans Tek”, Azienda famosa per la rigenerazione dei cambi automatici e, tra le altre cose, partner del Gruppo Fiat.</w:t>
      </w:r>
      <w:r w:rsidR="00510921">
        <w:rPr>
          <w:rFonts w:ascii="Times New Roman" w:eastAsia="Times New Roman" w:hAnsi="Times New Roman" w:cs="Times New Roman"/>
          <w:color w:val="222222"/>
          <w:sz w:val="26"/>
          <w:szCs w:val="26"/>
          <w:lang w:eastAsia="it-IT"/>
        </w:rPr>
        <w:t xml:space="preserve"> Si è trattato di un importante tour di un giorno inerente la più ampia progettualità del PCTO, ovvero i percorsi relativi all’Alternanza Scuola-Lavoro.</w:t>
      </w:r>
    </w:p>
    <w:p w14:paraId="13DD288B" w14:textId="77777777" w:rsidR="00DF2367" w:rsidRPr="00DF2367" w:rsidRDefault="00DF2367" w:rsidP="00DF2367">
      <w:pPr>
        <w:shd w:val="clear" w:color="auto" w:fill="FFFFFF"/>
        <w:spacing w:after="0" w:line="240" w:lineRule="auto"/>
        <w:jc w:val="both"/>
        <w:rPr>
          <w:rFonts w:ascii="Times New Roman" w:eastAsia="Times New Roman" w:hAnsi="Times New Roman" w:cs="Times New Roman"/>
          <w:color w:val="222222"/>
          <w:sz w:val="26"/>
          <w:szCs w:val="26"/>
          <w:lang w:eastAsia="it-IT"/>
        </w:rPr>
      </w:pPr>
      <w:r w:rsidRPr="00DF2367">
        <w:rPr>
          <w:rFonts w:ascii="Times New Roman" w:eastAsia="Times New Roman" w:hAnsi="Times New Roman" w:cs="Times New Roman"/>
          <w:color w:val="222222"/>
          <w:sz w:val="26"/>
          <w:szCs w:val="26"/>
          <w:lang w:eastAsia="it-IT"/>
        </w:rPr>
        <w:t>Ad accogliere la comitiva jonica, guidata dal Dirigente Scolastico ing. Alfonso Costanza, sono stati i preparati e molto ospitali vertici dello stesso Gruppo Buglione, a partire dal titolare Antonio Buglione e poi, a seguire, il dinamico direttore generale e presidente Lucia Maddaloni e il cortese direttore commerciale Rosario Fiore.</w:t>
      </w:r>
    </w:p>
    <w:p w14:paraId="26692973" w14:textId="130D4B3C" w:rsidR="00DF2367" w:rsidRPr="00DF2367" w:rsidRDefault="00DF2367" w:rsidP="00DF2367">
      <w:pPr>
        <w:shd w:val="clear" w:color="auto" w:fill="FFFFFF"/>
        <w:spacing w:after="0" w:line="240" w:lineRule="auto"/>
        <w:jc w:val="both"/>
        <w:rPr>
          <w:rFonts w:ascii="Times New Roman" w:eastAsia="Times New Roman" w:hAnsi="Times New Roman" w:cs="Times New Roman"/>
          <w:color w:val="222222"/>
          <w:sz w:val="26"/>
          <w:szCs w:val="26"/>
          <w:lang w:eastAsia="it-IT"/>
        </w:rPr>
      </w:pPr>
      <w:r w:rsidRPr="00DF2367">
        <w:rPr>
          <w:rFonts w:ascii="Times New Roman" w:eastAsia="Times New Roman" w:hAnsi="Times New Roman" w:cs="Times New Roman"/>
          <w:color w:val="222222"/>
          <w:sz w:val="26"/>
          <w:szCs w:val="26"/>
          <w:lang w:eastAsia="it-IT"/>
        </w:rPr>
        <w:t>I ragazzi dell’Aletti sono stati accompagnati dai docenti Francesco Cir</w:t>
      </w:r>
      <w:r>
        <w:rPr>
          <w:rFonts w:ascii="Times New Roman" w:eastAsia="Times New Roman" w:hAnsi="Times New Roman" w:cs="Times New Roman"/>
          <w:color w:val="222222"/>
          <w:sz w:val="26"/>
          <w:szCs w:val="26"/>
          <w:lang w:eastAsia="it-IT"/>
        </w:rPr>
        <w:t>ò</w:t>
      </w:r>
      <w:r w:rsidRPr="00DF2367">
        <w:rPr>
          <w:rFonts w:ascii="Times New Roman" w:eastAsia="Times New Roman" w:hAnsi="Times New Roman" w:cs="Times New Roman"/>
          <w:color w:val="222222"/>
          <w:sz w:val="26"/>
          <w:szCs w:val="26"/>
          <w:lang w:eastAsia="it-IT"/>
        </w:rPr>
        <w:t>, Lorenzo Federico, Francesco Lauria e Fabio Napoli. La bella giornata campana è stata archiviata da un momento conviviale in cui alcuni studenti si sono esibiti suonando alcuni strumenti tradizionali calabresi. Una bella esperienza didattica e umana che merita di essere replicata pure nei prossimi Anni Scolastici.</w:t>
      </w:r>
    </w:p>
    <w:p w14:paraId="4C688F34" w14:textId="2388EC73" w:rsidR="00DF2367" w:rsidRPr="00DF2367" w:rsidRDefault="00DF2367" w:rsidP="00DF2367">
      <w:pPr>
        <w:shd w:val="clear" w:color="auto" w:fill="FFFFFF"/>
        <w:spacing w:after="0" w:line="240" w:lineRule="auto"/>
        <w:jc w:val="both"/>
        <w:rPr>
          <w:rFonts w:ascii="Times New Roman" w:eastAsia="Times New Roman" w:hAnsi="Times New Roman" w:cs="Times New Roman"/>
          <w:color w:val="222222"/>
          <w:sz w:val="26"/>
          <w:szCs w:val="26"/>
          <w:lang w:eastAsia="it-IT"/>
        </w:rPr>
      </w:pPr>
      <w:r>
        <w:rPr>
          <w:rFonts w:ascii="Times New Roman" w:hAnsi="Times New Roman" w:cs="Times New Roman"/>
          <w:sz w:val="26"/>
          <w:szCs w:val="26"/>
        </w:rPr>
        <w:t>«L</w:t>
      </w:r>
      <w:r w:rsidRPr="00DF2367">
        <w:rPr>
          <w:rFonts w:ascii="Times New Roman" w:eastAsia="Times New Roman" w:hAnsi="Times New Roman" w:cs="Times New Roman"/>
          <w:color w:val="222222"/>
          <w:sz w:val="26"/>
          <w:szCs w:val="26"/>
          <w:lang w:eastAsia="it-IT"/>
        </w:rPr>
        <w:t>a visita degli stabilimenti della famiglia Buglione è stata una tappa fondamentale per il percorso di formazione dei ragazzi del MAT dell’Aletti e siamo felici di averla realizzata - ha commentato il Dirigente Scolastico</w:t>
      </w:r>
      <w:r>
        <w:rPr>
          <w:rFonts w:ascii="Times New Roman" w:eastAsia="Times New Roman" w:hAnsi="Times New Roman" w:cs="Times New Roman"/>
          <w:color w:val="222222"/>
          <w:sz w:val="26"/>
          <w:szCs w:val="26"/>
          <w:lang w:eastAsia="it-IT"/>
        </w:rPr>
        <w:t xml:space="preserve"> dell’Istituto “Ezio Aletti”</w:t>
      </w:r>
      <w:r w:rsidRPr="00DF2367">
        <w:rPr>
          <w:rFonts w:ascii="Times New Roman" w:eastAsia="Times New Roman" w:hAnsi="Times New Roman" w:cs="Times New Roman"/>
          <w:color w:val="222222"/>
          <w:sz w:val="26"/>
          <w:szCs w:val="26"/>
          <w:lang w:eastAsia="it-IT"/>
        </w:rPr>
        <w:t xml:space="preserve">, ing. </w:t>
      </w:r>
      <w:r w:rsidRPr="00DF2367">
        <w:rPr>
          <w:rFonts w:ascii="Times New Roman" w:eastAsia="Times New Roman" w:hAnsi="Times New Roman" w:cs="Times New Roman"/>
          <w:b/>
          <w:bCs/>
          <w:color w:val="222222"/>
          <w:sz w:val="26"/>
          <w:szCs w:val="26"/>
          <w:lang w:eastAsia="it-IT"/>
        </w:rPr>
        <w:t>Alfonso Costanza</w:t>
      </w:r>
      <w:r w:rsidRPr="00DF2367">
        <w:rPr>
          <w:rFonts w:ascii="Times New Roman" w:eastAsia="Times New Roman" w:hAnsi="Times New Roman" w:cs="Times New Roman"/>
          <w:color w:val="222222"/>
          <w:sz w:val="26"/>
          <w:szCs w:val="26"/>
          <w:lang w:eastAsia="it-IT"/>
        </w:rPr>
        <w:t xml:space="preserve"> - L’Azienda visitata è leader europea nel suo settore e averla visitata ha offerto ai nostri ragazzi la possibilità di confrontarsi con la realtà del lavoro sul campo. Voglio oltretutto ringraziare il Gruppo Buglione per l’ospitalità a 360 gradi con cui ha voluto onorarci: davvero un esempio di professionalità e grande corte</w:t>
      </w:r>
      <w:r>
        <w:rPr>
          <w:rFonts w:ascii="Times New Roman" w:eastAsia="Times New Roman" w:hAnsi="Times New Roman" w:cs="Times New Roman"/>
          <w:color w:val="222222"/>
          <w:sz w:val="26"/>
          <w:szCs w:val="26"/>
          <w:lang w:eastAsia="it-IT"/>
        </w:rPr>
        <w:t>sia</w:t>
      </w:r>
      <w:r>
        <w:rPr>
          <w:rFonts w:ascii="Times New Roman" w:hAnsi="Times New Roman" w:cs="Times New Roman"/>
          <w:sz w:val="26"/>
          <w:szCs w:val="26"/>
        </w:rPr>
        <w:t>».</w:t>
      </w:r>
    </w:p>
    <w:p w14:paraId="0E5EDF33" w14:textId="2B305C05" w:rsidR="00DF2367" w:rsidRDefault="00DF2367" w:rsidP="00DF2367">
      <w:pPr>
        <w:shd w:val="clear" w:color="auto" w:fill="FFFFFF"/>
        <w:spacing w:after="0" w:line="240" w:lineRule="auto"/>
        <w:jc w:val="both"/>
        <w:rPr>
          <w:rFonts w:ascii="Times New Roman" w:eastAsia="Times New Roman" w:hAnsi="Times New Roman" w:cs="Times New Roman"/>
          <w:sz w:val="26"/>
          <w:szCs w:val="26"/>
        </w:rPr>
      </w:pPr>
    </w:p>
    <w:p w14:paraId="706589EE" w14:textId="633381F4" w:rsidR="023A0E31" w:rsidRDefault="00FD4C4F" w:rsidP="023A0E31">
      <w:pPr>
        <w:jc w:val="righ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Aletti</w:t>
      </w:r>
      <w:r w:rsidR="023A0E31" w:rsidRPr="023A0E3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Comunicazione</w:t>
      </w:r>
    </w:p>
    <w:p w14:paraId="5436FD08" w14:textId="2682B230" w:rsidR="023A0E31" w:rsidRDefault="023A0E31" w:rsidP="023A0E31">
      <w:pPr>
        <w:jc w:val="right"/>
        <w:rPr>
          <w:rFonts w:ascii="Times New Roman" w:eastAsia="Times New Roman" w:hAnsi="Times New Roman" w:cs="Times New Roman"/>
          <w:b/>
          <w:bCs/>
          <w:sz w:val="26"/>
          <w:szCs w:val="26"/>
        </w:rPr>
      </w:pPr>
    </w:p>
    <w:p w14:paraId="26AF54D5" w14:textId="318BD0DF" w:rsidR="023A0E31" w:rsidRDefault="023A0E31" w:rsidP="023A0E31">
      <w:pPr>
        <w:pStyle w:val="Paragrafoelenco"/>
        <w:numPr>
          <w:ilvl w:val="0"/>
          <w:numId w:val="1"/>
        </w:numPr>
        <w:jc w:val="both"/>
        <w:rPr>
          <w:rFonts w:ascii="Times New Roman" w:eastAsia="Times New Roman" w:hAnsi="Times New Roman" w:cs="Times New Roman"/>
          <w:sz w:val="20"/>
          <w:szCs w:val="20"/>
        </w:rPr>
      </w:pPr>
      <w:r w:rsidRPr="023A0E31">
        <w:rPr>
          <w:rFonts w:ascii="Times New Roman" w:eastAsia="Times New Roman" w:hAnsi="Times New Roman" w:cs="Times New Roman"/>
          <w:sz w:val="20"/>
          <w:szCs w:val="20"/>
        </w:rPr>
        <w:t xml:space="preserve">si allega link della WebTv </w:t>
      </w:r>
      <w:r w:rsidR="00DF2367">
        <w:rPr>
          <w:rFonts w:ascii="Times New Roman" w:eastAsia="Times New Roman" w:hAnsi="Times New Roman" w:cs="Times New Roman"/>
          <w:sz w:val="20"/>
          <w:szCs w:val="20"/>
        </w:rPr>
        <w:t>e tre fotografie relativi all’evento descritto</w:t>
      </w:r>
      <w:r w:rsidRPr="023A0E31">
        <w:rPr>
          <w:rFonts w:ascii="Times New Roman" w:eastAsia="Times New Roman" w:hAnsi="Times New Roman" w:cs="Times New Roman"/>
          <w:sz w:val="20"/>
          <w:szCs w:val="20"/>
        </w:rPr>
        <w:t>:</w:t>
      </w:r>
    </w:p>
    <w:p w14:paraId="2F9F3BE3" w14:textId="7E43F878" w:rsidR="023A0E31" w:rsidRDefault="00FE28B8" w:rsidP="007B450C">
      <w:pPr>
        <w:ind w:left="360"/>
        <w:jc w:val="both"/>
        <w:rPr>
          <w:sz w:val="20"/>
          <w:szCs w:val="20"/>
        </w:rPr>
      </w:pPr>
      <w:hyperlink r:id="rId7" w:history="1">
        <w:r w:rsidR="007B450C" w:rsidRPr="007B2670">
          <w:rPr>
            <w:rStyle w:val="Collegamentoipertestuale"/>
          </w:rPr>
          <w:t>https://www.youtube.com/watch?v=-JwsY8MHYjc</w:t>
        </w:r>
      </w:hyperlink>
      <w:r w:rsidR="007B450C">
        <w:t xml:space="preserve"> </w:t>
      </w:r>
    </w:p>
    <w:sectPr w:rsidR="023A0E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5405" w14:textId="77777777" w:rsidR="00FE28B8" w:rsidRDefault="00FE28B8" w:rsidP="007964DE">
      <w:pPr>
        <w:spacing w:after="0" w:line="240" w:lineRule="auto"/>
      </w:pPr>
      <w:r>
        <w:separator/>
      </w:r>
    </w:p>
  </w:endnote>
  <w:endnote w:type="continuationSeparator" w:id="0">
    <w:p w14:paraId="77D1BD80" w14:textId="77777777" w:rsidR="00FE28B8" w:rsidRDefault="00FE28B8" w:rsidP="0079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E3A" w14:textId="77777777" w:rsidR="00CB4D8F" w:rsidRDefault="00CB4D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B3E" w14:textId="4C1076C7" w:rsidR="007964DE" w:rsidRPr="005C32DE" w:rsidRDefault="005C32DE" w:rsidP="005C32DE">
    <w:pPr>
      <w:pStyle w:val="Pidipagina"/>
      <w:jc w:val="center"/>
      <w:rPr>
        <w:rFonts w:ascii="Arial Black" w:hAnsi="Arial Black"/>
        <w:sz w:val="14"/>
        <w:szCs w:val="14"/>
      </w:rPr>
    </w:pPr>
    <w:r w:rsidRPr="005C32DE">
      <w:rPr>
        <w:rFonts w:ascii="Arial Black" w:hAnsi="Arial Black"/>
        <w:color w:val="C00000"/>
        <w:sz w:val="14"/>
        <w:szCs w:val="14"/>
      </w:rPr>
      <w:t xml:space="preserve">IIS-IPSIA-ITI Ezio Aletti </w:t>
    </w:r>
    <w:r w:rsidR="00CB4D8F">
      <w:rPr>
        <w:rFonts w:ascii="Arial Black" w:hAnsi="Arial Black"/>
        <w:color w:val="C00000"/>
        <w:sz w:val="14"/>
        <w:szCs w:val="14"/>
      </w:rPr>
      <w:t>–</w:t>
    </w:r>
    <w:r w:rsidRPr="005C32DE">
      <w:rPr>
        <w:rFonts w:ascii="Arial Black" w:hAnsi="Arial Black"/>
        <w:color w:val="C00000"/>
        <w:sz w:val="14"/>
        <w:szCs w:val="14"/>
      </w:rPr>
      <w:t xml:space="preserve"> via</w:t>
    </w:r>
    <w:r w:rsidR="00CB4D8F">
      <w:rPr>
        <w:rFonts w:ascii="Arial Black" w:hAnsi="Arial Black"/>
        <w:color w:val="C00000"/>
        <w:sz w:val="14"/>
        <w:szCs w:val="14"/>
      </w:rPr>
      <w:t>le Aletti 2,</w:t>
    </w:r>
    <w:r w:rsidRPr="005C32DE">
      <w:rPr>
        <w:rFonts w:ascii="Arial Black" w:hAnsi="Arial Black"/>
        <w:color w:val="C00000"/>
        <w:sz w:val="14"/>
        <w:szCs w:val="14"/>
      </w:rPr>
      <w:t xml:space="preserve"> 87075 Trebisacce (Cs) - aletticomunicazione@gmail.com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AEDD" w14:textId="77777777" w:rsidR="00CB4D8F" w:rsidRDefault="00CB4D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ECB6" w14:textId="77777777" w:rsidR="00FE28B8" w:rsidRDefault="00FE28B8" w:rsidP="007964DE">
      <w:pPr>
        <w:spacing w:after="0" w:line="240" w:lineRule="auto"/>
      </w:pPr>
      <w:r>
        <w:separator/>
      </w:r>
    </w:p>
  </w:footnote>
  <w:footnote w:type="continuationSeparator" w:id="0">
    <w:p w14:paraId="663DE804" w14:textId="77777777" w:rsidR="00FE28B8" w:rsidRDefault="00FE28B8" w:rsidP="0079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2A72" w14:textId="77777777" w:rsidR="00CB4D8F" w:rsidRDefault="00CB4D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0A3D" w14:textId="6D26CC18" w:rsidR="007964DE" w:rsidRDefault="007964DE" w:rsidP="007964DE">
    <w:pPr>
      <w:pStyle w:val="Intestazione"/>
      <w:jc w:val="center"/>
    </w:pPr>
    <w:r>
      <w:rPr>
        <w:noProof/>
      </w:rPr>
      <w:drawing>
        <wp:inline distT="0" distB="0" distL="0" distR="0" wp14:anchorId="54990321" wp14:editId="4F88C858">
          <wp:extent cx="1192757" cy="715654"/>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07998" cy="784799"/>
                  </a:xfrm>
                  <a:prstGeom prst="rect">
                    <a:avLst/>
                  </a:prstGeom>
                </pic:spPr>
              </pic:pic>
            </a:graphicData>
          </a:graphic>
        </wp:inline>
      </w:drawing>
    </w:r>
  </w:p>
  <w:p w14:paraId="04709B73" w14:textId="615F08DB" w:rsidR="007964DE" w:rsidRDefault="007964DE" w:rsidP="007964DE">
    <w:pPr>
      <w:pStyle w:val="Intestazione"/>
      <w:jc w:val="center"/>
      <w:rPr>
        <w:rFonts w:ascii="Arial Black" w:hAnsi="Arial Black"/>
        <w:color w:val="C00000"/>
        <w:sz w:val="16"/>
        <w:szCs w:val="16"/>
      </w:rPr>
    </w:pPr>
    <w:r w:rsidRPr="007964DE">
      <w:rPr>
        <w:rFonts w:ascii="Arial Black" w:hAnsi="Arial Black"/>
        <w:color w:val="C00000"/>
        <w:sz w:val="16"/>
        <w:szCs w:val="16"/>
      </w:rPr>
      <w:t>Aletti Comunicazione</w:t>
    </w:r>
  </w:p>
  <w:p w14:paraId="15E39D71" w14:textId="77777777" w:rsidR="007964DE" w:rsidRPr="007964DE" w:rsidRDefault="007964DE" w:rsidP="007964DE">
    <w:pPr>
      <w:pStyle w:val="Intestazione"/>
      <w:jc w:val="center"/>
      <w:rPr>
        <w:rFonts w:ascii="Arial Black" w:hAnsi="Arial Black"/>
        <w:color w:val="C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26B2" w14:textId="77777777" w:rsidR="00CB4D8F" w:rsidRDefault="00CB4D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E54"/>
    <w:multiLevelType w:val="hybridMultilevel"/>
    <w:tmpl w:val="E11A1F92"/>
    <w:lvl w:ilvl="0" w:tplc="8048F1EC">
      <w:start w:val="1"/>
      <w:numFmt w:val="bullet"/>
      <w:lvlText w:val=""/>
      <w:lvlJc w:val="left"/>
      <w:pPr>
        <w:ind w:left="720" w:hanging="360"/>
      </w:pPr>
      <w:rPr>
        <w:rFonts w:ascii="Symbol" w:hAnsi="Symbol" w:hint="default"/>
      </w:rPr>
    </w:lvl>
    <w:lvl w:ilvl="1" w:tplc="6D4C9384">
      <w:start w:val="1"/>
      <w:numFmt w:val="bullet"/>
      <w:lvlText w:val="o"/>
      <w:lvlJc w:val="left"/>
      <w:pPr>
        <w:ind w:left="1440" w:hanging="360"/>
      </w:pPr>
      <w:rPr>
        <w:rFonts w:ascii="Courier New" w:hAnsi="Courier New" w:hint="default"/>
      </w:rPr>
    </w:lvl>
    <w:lvl w:ilvl="2" w:tplc="BAEA4278">
      <w:start w:val="1"/>
      <w:numFmt w:val="bullet"/>
      <w:lvlText w:val=""/>
      <w:lvlJc w:val="left"/>
      <w:pPr>
        <w:ind w:left="2160" w:hanging="360"/>
      </w:pPr>
      <w:rPr>
        <w:rFonts w:ascii="Wingdings" w:hAnsi="Wingdings" w:hint="default"/>
      </w:rPr>
    </w:lvl>
    <w:lvl w:ilvl="3" w:tplc="5FCC91A0">
      <w:start w:val="1"/>
      <w:numFmt w:val="bullet"/>
      <w:lvlText w:val=""/>
      <w:lvlJc w:val="left"/>
      <w:pPr>
        <w:ind w:left="2880" w:hanging="360"/>
      </w:pPr>
      <w:rPr>
        <w:rFonts w:ascii="Symbol" w:hAnsi="Symbol" w:hint="default"/>
      </w:rPr>
    </w:lvl>
    <w:lvl w:ilvl="4" w:tplc="3C6ED08E">
      <w:start w:val="1"/>
      <w:numFmt w:val="bullet"/>
      <w:lvlText w:val="o"/>
      <w:lvlJc w:val="left"/>
      <w:pPr>
        <w:ind w:left="3600" w:hanging="360"/>
      </w:pPr>
      <w:rPr>
        <w:rFonts w:ascii="Courier New" w:hAnsi="Courier New" w:hint="default"/>
      </w:rPr>
    </w:lvl>
    <w:lvl w:ilvl="5" w:tplc="79541A5E">
      <w:start w:val="1"/>
      <w:numFmt w:val="bullet"/>
      <w:lvlText w:val=""/>
      <w:lvlJc w:val="left"/>
      <w:pPr>
        <w:ind w:left="4320" w:hanging="360"/>
      </w:pPr>
      <w:rPr>
        <w:rFonts w:ascii="Wingdings" w:hAnsi="Wingdings" w:hint="default"/>
      </w:rPr>
    </w:lvl>
    <w:lvl w:ilvl="6" w:tplc="CFBAB50E">
      <w:start w:val="1"/>
      <w:numFmt w:val="bullet"/>
      <w:lvlText w:val=""/>
      <w:lvlJc w:val="left"/>
      <w:pPr>
        <w:ind w:left="5040" w:hanging="360"/>
      </w:pPr>
      <w:rPr>
        <w:rFonts w:ascii="Symbol" w:hAnsi="Symbol" w:hint="default"/>
      </w:rPr>
    </w:lvl>
    <w:lvl w:ilvl="7" w:tplc="6FF0CB26">
      <w:start w:val="1"/>
      <w:numFmt w:val="bullet"/>
      <w:lvlText w:val="o"/>
      <w:lvlJc w:val="left"/>
      <w:pPr>
        <w:ind w:left="5760" w:hanging="360"/>
      </w:pPr>
      <w:rPr>
        <w:rFonts w:ascii="Courier New" w:hAnsi="Courier New" w:hint="default"/>
      </w:rPr>
    </w:lvl>
    <w:lvl w:ilvl="8" w:tplc="F404DE44">
      <w:start w:val="1"/>
      <w:numFmt w:val="bullet"/>
      <w:lvlText w:val=""/>
      <w:lvlJc w:val="left"/>
      <w:pPr>
        <w:ind w:left="6480" w:hanging="360"/>
      </w:pPr>
      <w:rPr>
        <w:rFonts w:ascii="Wingdings" w:hAnsi="Wingdings" w:hint="default"/>
      </w:rPr>
    </w:lvl>
  </w:abstractNum>
  <w:num w:numId="1" w16cid:durableId="165865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40EFA6"/>
    <w:rsid w:val="00011DD5"/>
    <w:rsid w:val="0001567F"/>
    <w:rsid w:val="00036002"/>
    <w:rsid w:val="00044C69"/>
    <w:rsid w:val="000F31BD"/>
    <w:rsid w:val="00192D18"/>
    <w:rsid w:val="00193267"/>
    <w:rsid w:val="001B101F"/>
    <w:rsid w:val="003D5100"/>
    <w:rsid w:val="00495C26"/>
    <w:rsid w:val="004F177E"/>
    <w:rsid w:val="00510921"/>
    <w:rsid w:val="00534268"/>
    <w:rsid w:val="005C32DE"/>
    <w:rsid w:val="005F01AE"/>
    <w:rsid w:val="00617F37"/>
    <w:rsid w:val="006F4EA5"/>
    <w:rsid w:val="007450E5"/>
    <w:rsid w:val="00774243"/>
    <w:rsid w:val="0078090B"/>
    <w:rsid w:val="007964DE"/>
    <w:rsid w:val="007A1129"/>
    <w:rsid w:val="007B450C"/>
    <w:rsid w:val="009072DA"/>
    <w:rsid w:val="00914BC3"/>
    <w:rsid w:val="009E48FC"/>
    <w:rsid w:val="009E6165"/>
    <w:rsid w:val="00B161E8"/>
    <w:rsid w:val="00BB1F77"/>
    <w:rsid w:val="00BC3CB6"/>
    <w:rsid w:val="00BD44E0"/>
    <w:rsid w:val="00BE06A5"/>
    <w:rsid w:val="00C56A2F"/>
    <w:rsid w:val="00CB4D8F"/>
    <w:rsid w:val="00CC006C"/>
    <w:rsid w:val="00D65AF8"/>
    <w:rsid w:val="00DE1CDE"/>
    <w:rsid w:val="00DF2367"/>
    <w:rsid w:val="00E2760E"/>
    <w:rsid w:val="00E50645"/>
    <w:rsid w:val="00E56351"/>
    <w:rsid w:val="00E60B0B"/>
    <w:rsid w:val="00F27476"/>
    <w:rsid w:val="00FA6F3A"/>
    <w:rsid w:val="00FB5C30"/>
    <w:rsid w:val="00FC334F"/>
    <w:rsid w:val="00FD4C4F"/>
    <w:rsid w:val="00FE28B8"/>
    <w:rsid w:val="023A0E31"/>
    <w:rsid w:val="0E40E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0EFA6"/>
  <w15:chartTrackingRefBased/>
  <w15:docId w15:val="{DC79BFE8-735E-47A3-A7F8-C9C2EE6B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styleId="Intestazione">
    <w:name w:val="header"/>
    <w:basedOn w:val="Normale"/>
    <w:link w:val="IntestazioneCarattere"/>
    <w:uiPriority w:val="99"/>
    <w:unhideWhenUsed/>
    <w:rsid w:val="007964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4DE"/>
  </w:style>
  <w:style w:type="paragraph" w:styleId="Pidipagina">
    <w:name w:val="footer"/>
    <w:basedOn w:val="Normale"/>
    <w:link w:val="PidipaginaCarattere"/>
    <w:uiPriority w:val="99"/>
    <w:unhideWhenUsed/>
    <w:rsid w:val="007964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4DE"/>
  </w:style>
  <w:style w:type="character" w:styleId="Menzionenonrisolta">
    <w:name w:val="Unresolved Mention"/>
    <w:basedOn w:val="Carpredefinitoparagrafo"/>
    <w:uiPriority w:val="99"/>
    <w:semiHidden/>
    <w:unhideWhenUsed/>
    <w:rsid w:val="007B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90541">
      <w:bodyDiv w:val="1"/>
      <w:marLeft w:val="0"/>
      <w:marRight w:val="0"/>
      <w:marTop w:val="0"/>
      <w:marBottom w:val="0"/>
      <w:divBdr>
        <w:top w:val="none" w:sz="0" w:space="0" w:color="auto"/>
        <w:left w:val="none" w:sz="0" w:space="0" w:color="auto"/>
        <w:bottom w:val="none" w:sz="0" w:space="0" w:color="auto"/>
        <w:right w:val="none" w:sz="0" w:space="0" w:color="auto"/>
      </w:divBdr>
      <w:divsChild>
        <w:div w:id="230771420">
          <w:marLeft w:val="0"/>
          <w:marRight w:val="0"/>
          <w:marTop w:val="0"/>
          <w:marBottom w:val="0"/>
          <w:divBdr>
            <w:top w:val="none" w:sz="0" w:space="0" w:color="auto"/>
            <w:left w:val="none" w:sz="0" w:space="0" w:color="auto"/>
            <w:bottom w:val="none" w:sz="0" w:space="0" w:color="auto"/>
            <w:right w:val="none" w:sz="0" w:space="0" w:color="auto"/>
          </w:divBdr>
        </w:div>
        <w:div w:id="82265290">
          <w:marLeft w:val="0"/>
          <w:marRight w:val="0"/>
          <w:marTop w:val="0"/>
          <w:marBottom w:val="0"/>
          <w:divBdr>
            <w:top w:val="none" w:sz="0" w:space="0" w:color="auto"/>
            <w:left w:val="none" w:sz="0" w:space="0" w:color="auto"/>
            <w:bottom w:val="none" w:sz="0" w:space="0" w:color="auto"/>
            <w:right w:val="none" w:sz="0" w:space="0" w:color="auto"/>
          </w:divBdr>
        </w:div>
        <w:div w:id="379671108">
          <w:marLeft w:val="0"/>
          <w:marRight w:val="0"/>
          <w:marTop w:val="0"/>
          <w:marBottom w:val="0"/>
          <w:divBdr>
            <w:top w:val="none" w:sz="0" w:space="0" w:color="auto"/>
            <w:left w:val="none" w:sz="0" w:space="0" w:color="auto"/>
            <w:bottom w:val="none" w:sz="0" w:space="0" w:color="auto"/>
            <w:right w:val="none" w:sz="0" w:space="0" w:color="auto"/>
          </w:divBdr>
        </w:div>
        <w:div w:id="600526419">
          <w:marLeft w:val="0"/>
          <w:marRight w:val="0"/>
          <w:marTop w:val="0"/>
          <w:marBottom w:val="0"/>
          <w:divBdr>
            <w:top w:val="none" w:sz="0" w:space="0" w:color="auto"/>
            <w:left w:val="none" w:sz="0" w:space="0" w:color="auto"/>
            <w:bottom w:val="none" w:sz="0" w:space="0" w:color="auto"/>
            <w:right w:val="none" w:sz="0" w:space="0" w:color="auto"/>
          </w:divBdr>
        </w:div>
        <w:div w:id="1802649114">
          <w:marLeft w:val="0"/>
          <w:marRight w:val="0"/>
          <w:marTop w:val="0"/>
          <w:marBottom w:val="0"/>
          <w:divBdr>
            <w:top w:val="none" w:sz="0" w:space="0" w:color="auto"/>
            <w:left w:val="none" w:sz="0" w:space="0" w:color="auto"/>
            <w:bottom w:val="none" w:sz="0" w:space="0" w:color="auto"/>
            <w:right w:val="none" w:sz="0" w:space="0" w:color="auto"/>
          </w:divBdr>
        </w:div>
        <w:div w:id="321279445">
          <w:marLeft w:val="0"/>
          <w:marRight w:val="0"/>
          <w:marTop w:val="0"/>
          <w:marBottom w:val="0"/>
          <w:divBdr>
            <w:top w:val="none" w:sz="0" w:space="0" w:color="auto"/>
            <w:left w:val="none" w:sz="0" w:space="0" w:color="auto"/>
            <w:bottom w:val="none" w:sz="0" w:space="0" w:color="auto"/>
            <w:right w:val="none" w:sz="0" w:space="0" w:color="auto"/>
          </w:divBdr>
        </w:div>
        <w:div w:id="2111927837">
          <w:marLeft w:val="0"/>
          <w:marRight w:val="0"/>
          <w:marTop w:val="0"/>
          <w:marBottom w:val="0"/>
          <w:divBdr>
            <w:top w:val="none" w:sz="0" w:space="0" w:color="auto"/>
            <w:left w:val="none" w:sz="0" w:space="0" w:color="auto"/>
            <w:bottom w:val="none" w:sz="0" w:space="0" w:color="auto"/>
            <w:right w:val="none" w:sz="0" w:space="0" w:color="auto"/>
          </w:divBdr>
        </w:div>
        <w:div w:id="1654292011">
          <w:marLeft w:val="0"/>
          <w:marRight w:val="0"/>
          <w:marTop w:val="0"/>
          <w:marBottom w:val="0"/>
          <w:divBdr>
            <w:top w:val="none" w:sz="0" w:space="0" w:color="auto"/>
            <w:left w:val="none" w:sz="0" w:space="0" w:color="auto"/>
            <w:bottom w:val="none" w:sz="0" w:space="0" w:color="auto"/>
            <w:right w:val="none" w:sz="0" w:space="0" w:color="auto"/>
          </w:divBdr>
        </w:div>
        <w:div w:id="1570573453">
          <w:marLeft w:val="0"/>
          <w:marRight w:val="0"/>
          <w:marTop w:val="0"/>
          <w:marBottom w:val="0"/>
          <w:divBdr>
            <w:top w:val="none" w:sz="0" w:space="0" w:color="auto"/>
            <w:left w:val="none" w:sz="0" w:space="0" w:color="auto"/>
            <w:bottom w:val="none" w:sz="0" w:space="0" w:color="auto"/>
            <w:right w:val="none" w:sz="0" w:space="0" w:color="auto"/>
          </w:divBdr>
        </w:div>
        <w:div w:id="2052655777">
          <w:marLeft w:val="0"/>
          <w:marRight w:val="0"/>
          <w:marTop w:val="0"/>
          <w:marBottom w:val="0"/>
          <w:divBdr>
            <w:top w:val="none" w:sz="0" w:space="0" w:color="auto"/>
            <w:left w:val="none" w:sz="0" w:space="0" w:color="auto"/>
            <w:bottom w:val="none" w:sz="0" w:space="0" w:color="auto"/>
            <w:right w:val="none" w:sz="0" w:space="0" w:color="auto"/>
          </w:divBdr>
        </w:div>
        <w:div w:id="117191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JwsY8MHYj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363</Words>
  <Characters>2073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Panio</dc:creator>
  <cp:keywords/>
  <dc:description/>
  <cp:lastModifiedBy>Emilio Panio</cp:lastModifiedBy>
  <cp:revision>28</cp:revision>
  <dcterms:created xsi:type="dcterms:W3CDTF">2020-09-04T17:37:00Z</dcterms:created>
  <dcterms:modified xsi:type="dcterms:W3CDTF">2022-05-13T15:36:00Z</dcterms:modified>
</cp:coreProperties>
</file>